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00"/>
        <w:rPr>
          <w:sz w:val="20"/>
        </w:rPr>
      </w:pPr>
      <w:r>
        <w:rPr>
          <w:sz w:val="20"/>
        </w:rPr>
        <w:drawing>
          <wp:inline distT="0" distB="0" distL="0" distR="0">
            <wp:extent cx="6767703" cy="9649587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7703" cy="9649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5"/>
          <w:type w:val="continuous"/>
          <w:pgSz w:w="11900" w:h="16840"/>
          <w:pgMar w:footer="252" w:top="400" w:bottom="440" w:left="400" w:right="400"/>
          <w:pgNumType w:start="1"/>
        </w:sectPr>
      </w:pPr>
    </w:p>
    <w:p>
      <w:pPr>
        <w:pStyle w:val="BodyText"/>
        <w:ind w:left="215"/>
        <w:rPr>
          <w:sz w:val="20"/>
        </w:rPr>
      </w:pPr>
      <w:r>
        <w:rPr>
          <w:sz w:val="20"/>
        </w:rPr>
        <w:drawing>
          <wp:inline distT="0" distB="0" distL="0" distR="0">
            <wp:extent cx="6583680" cy="9589770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3680" cy="958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00" w:h="16840"/>
      <w:pgMar w:header="0" w:footer="252" w:top="400" w:bottom="440" w:left="400" w:right="4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567872">
          <wp:simplePos x="0" y="0"/>
          <wp:positionH relativeFrom="page">
            <wp:posOffset>6159500</wp:posOffset>
          </wp:positionH>
          <wp:positionV relativeFrom="page">
            <wp:posOffset>10299700</wp:posOffset>
          </wp:positionV>
          <wp:extent cx="279400" cy="279400"/>
          <wp:effectExtent l="0" t="0" r="0" b="0"/>
          <wp:wrapNone/>
          <wp:docPr id="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79400" cy="279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09pt;margin-top:814.415527pt;width:68.45pt;height:16.4pt;mso-position-horizontal-relative:page;mso-position-vertical-relative:page;z-index:-15748096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20"/>
                </w:pPr>
                <w:hyperlink r:id="rId2">
                  <w:r>
                    <w:rPr/>
                    <w:t>CamScanner</w:t>
                  </w:r>
                </w:hyperlink>
              </w:p>
            </w:txbxContent>
          </v:textbox>
          <w10:wrap type="none"/>
        </v:shape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6"/>
      <w:szCs w:val="26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hyperlink" Target="https://v3.camscanner.com/user/download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subject>Benefits for Collaboration,Partnership</dc:subject>
  <dc:title>Benefits for Collaboration,Partnership</dc:title>
  <dcterms:created xsi:type="dcterms:W3CDTF">2024-11-29T06:20:45Z</dcterms:created>
  <dcterms:modified xsi:type="dcterms:W3CDTF">2024-11-29T06:20:45Z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2024-11-29T00:00:00Z</vt:filetime>
  </property>
</Properties>
</file>